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55" w:rsidRPr="00E974D5" w:rsidRDefault="00840A55" w:rsidP="00840A55">
      <w:pPr>
        <w:widowControl/>
        <w:shd w:val="clear" w:color="auto" w:fill="FFFFFF"/>
        <w:spacing w:line="330" w:lineRule="atLeast"/>
        <w:ind w:firstLine="425"/>
        <w:jc w:val="center"/>
        <w:rPr>
          <w:rFonts w:ascii="Calibri" w:eastAsia="宋体" w:hAnsi="Calibri" w:cs="Calibri"/>
          <w:kern w:val="0"/>
          <w:szCs w:val="21"/>
        </w:rPr>
      </w:pPr>
      <w:r w:rsidRPr="00E974D5">
        <w:rPr>
          <w:rFonts w:ascii="Calibri" w:eastAsia="宋体" w:hAnsi="Calibri" w:cs="Calibri"/>
          <w:kern w:val="0"/>
          <w:sz w:val="44"/>
          <w:szCs w:val="44"/>
        </w:rPr>
        <w:t>CNCC2017</w:t>
      </w:r>
      <w:r w:rsidRPr="00E974D5">
        <w:rPr>
          <w:rFonts w:ascii="宋体" w:eastAsia="宋体" w:hAnsi="宋体" w:cs="Calibri" w:hint="eastAsia"/>
          <w:kern w:val="0"/>
          <w:sz w:val="44"/>
          <w:szCs w:val="44"/>
        </w:rPr>
        <w:t>技术论坛申请指南</w:t>
      </w:r>
    </w:p>
    <w:p w:rsidR="00840A55" w:rsidRPr="00E974D5" w:rsidRDefault="00840A55" w:rsidP="00840A55">
      <w:pPr>
        <w:widowControl/>
        <w:shd w:val="clear" w:color="auto" w:fill="FFFFFF"/>
        <w:spacing w:line="330" w:lineRule="atLeast"/>
        <w:ind w:firstLine="425"/>
        <w:rPr>
          <w:rFonts w:ascii="Calibri" w:eastAsia="宋体" w:hAnsi="Calibri" w:cs="Calibri"/>
          <w:kern w:val="0"/>
          <w:szCs w:val="21"/>
        </w:rPr>
      </w:pPr>
      <w:r w:rsidRPr="00E974D5">
        <w:rPr>
          <w:rFonts w:ascii="Calibri" w:eastAsia="宋体" w:hAnsi="Calibri" w:cs="Calibri"/>
          <w:kern w:val="0"/>
          <w:sz w:val="36"/>
          <w:szCs w:val="36"/>
        </w:rPr>
        <w:t> </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宋体" w:eastAsia="宋体" w:hAnsi="宋体" w:cs="Calibri" w:hint="eastAsia"/>
          <w:kern w:val="0"/>
          <w:szCs w:val="21"/>
        </w:rPr>
        <w:t>技术论坛是CNCC（中国计算机大会）的重要组成部分。根据计划，CNCC2017的论坛数为30个。下面是关于论坛的若干说明。</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宋体" w:eastAsia="宋体" w:hAnsi="宋体" w:cs="Calibri" w:hint="eastAsia"/>
          <w:b/>
          <w:bCs/>
          <w:kern w:val="0"/>
          <w:szCs w:val="21"/>
        </w:rPr>
        <w:t> </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4F66FB">
        <w:rPr>
          <w:rFonts w:ascii="宋体" w:eastAsia="宋体" w:hAnsi="宋体" w:cs="Calibri" w:hint="eastAsia"/>
          <w:b/>
          <w:kern w:val="0"/>
          <w:szCs w:val="21"/>
        </w:rPr>
        <w:t>申请</w:t>
      </w:r>
      <w:r w:rsidRPr="004F66FB">
        <w:rPr>
          <w:rFonts w:ascii="宋体" w:eastAsia="宋体" w:hAnsi="宋体" w:cs="Calibri" w:hint="eastAsia"/>
          <w:b/>
          <w:bCs/>
          <w:kern w:val="0"/>
          <w:szCs w:val="21"/>
        </w:rPr>
        <w:t>：</w:t>
      </w:r>
      <w:r w:rsidRPr="008856FD">
        <w:rPr>
          <w:rFonts w:ascii="宋体" w:eastAsia="宋体" w:hAnsi="宋体" w:cs="Calibri" w:hint="eastAsia"/>
          <w:bCs/>
          <w:kern w:val="0"/>
          <w:szCs w:val="21"/>
        </w:rPr>
        <w:t>CNCC程序委员会</w:t>
      </w:r>
      <w:r w:rsidRPr="008856FD">
        <w:rPr>
          <w:rFonts w:ascii="宋体" w:eastAsia="宋体" w:hAnsi="宋体" w:cs="Calibri" w:hint="eastAsia"/>
          <w:kern w:val="0"/>
          <w:szCs w:val="21"/>
        </w:rPr>
        <w:t>公</w:t>
      </w:r>
      <w:r w:rsidRPr="00E974D5">
        <w:rPr>
          <w:rFonts w:ascii="宋体" w:eastAsia="宋体" w:hAnsi="宋体" w:cs="Calibri" w:hint="eastAsia"/>
          <w:kern w:val="0"/>
          <w:szCs w:val="21"/>
        </w:rPr>
        <w:t>开征集论坛主题和论坛执行主席，任何一个人均可按程序申请，完整填写附表。申请时需要明确：论坛主题、受众对象、预计参加人规模、时间段、建议讲者人选等。申请表需提交给CNCC程序委员会，程序委员会批准后执行。</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宋体" w:eastAsia="宋体" w:hAnsi="宋体" w:cs="Calibri" w:hint="eastAsia"/>
          <w:kern w:val="0"/>
          <w:szCs w:val="21"/>
        </w:rPr>
        <w:t>CNCC程序委员会也可自设论坛主题并指定执行主席。提出论坛建议者需要向CNCC2017论坛和活动委员会提交论坛计划（填写申请表），经</w:t>
      </w:r>
      <w:r w:rsidRPr="00E974D5">
        <w:rPr>
          <w:rFonts w:ascii="Calibri" w:eastAsia="宋体" w:hAnsi="Calibri" w:cs="Calibri"/>
          <w:kern w:val="0"/>
          <w:szCs w:val="21"/>
        </w:rPr>
        <w:t>CNCC2017</w:t>
      </w:r>
      <w:r w:rsidRPr="00E974D5">
        <w:rPr>
          <w:rFonts w:ascii="宋体" w:eastAsia="宋体" w:hAnsi="宋体" w:cs="Calibri" w:hint="eastAsia"/>
          <w:kern w:val="0"/>
          <w:szCs w:val="21"/>
        </w:rPr>
        <w:t>程序委员会批准后，即可进行讲者的征询。</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Calibri" w:eastAsia="宋体" w:hAnsi="Calibri" w:cs="Calibri"/>
          <w:kern w:val="0"/>
          <w:szCs w:val="21"/>
        </w:rPr>
        <w:t> </w:t>
      </w:r>
    </w:p>
    <w:p w:rsidR="00840A55" w:rsidRPr="00E974D5" w:rsidRDefault="00840A55" w:rsidP="00840A55">
      <w:pPr>
        <w:widowControl/>
        <w:shd w:val="clear" w:color="auto" w:fill="FFFFFF"/>
        <w:spacing w:line="299" w:lineRule="atLeast"/>
        <w:ind w:firstLine="425"/>
        <w:rPr>
          <w:rFonts w:ascii="宋体" w:eastAsia="宋体" w:hAnsi="宋体" w:cs="Calibri"/>
          <w:strike/>
          <w:kern w:val="0"/>
          <w:szCs w:val="21"/>
        </w:rPr>
      </w:pPr>
      <w:r w:rsidRPr="008856FD">
        <w:rPr>
          <w:rFonts w:ascii="宋体" w:eastAsia="宋体" w:hAnsi="宋体" w:cs="Calibri" w:hint="eastAsia"/>
          <w:b/>
          <w:kern w:val="0"/>
          <w:szCs w:val="21"/>
        </w:rPr>
        <w:t>程序安排</w:t>
      </w:r>
      <w:r w:rsidRPr="008856FD">
        <w:rPr>
          <w:rFonts w:ascii="宋体" w:eastAsia="宋体" w:hAnsi="宋体" w:cs="Calibri" w:hint="eastAsia"/>
          <w:b/>
          <w:bCs/>
          <w:kern w:val="0"/>
          <w:szCs w:val="21"/>
        </w:rPr>
        <w:t>：</w:t>
      </w:r>
      <w:r w:rsidRPr="00E974D5">
        <w:rPr>
          <w:rFonts w:ascii="宋体" w:eastAsia="宋体" w:hAnsi="宋体" w:cs="Calibri" w:hint="eastAsia"/>
          <w:kern w:val="0"/>
          <w:szCs w:val="21"/>
        </w:rPr>
        <w:t>根据讲者人数，每位讲者演讲时间控制在</w:t>
      </w:r>
      <w:r w:rsidRPr="00E974D5">
        <w:rPr>
          <w:rFonts w:ascii="Calibri" w:eastAsia="宋体" w:hAnsi="Calibri" w:cs="Calibri"/>
          <w:kern w:val="0"/>
          <w:szCs w:val="21"/>
        </w:rPr>
        <w:t>20</w:t>
      </w:r>
      <w:r w:rsidRPr="00E974D5">
        <w:rPr>
          <w:rFonts w:ascii="宋体" w:eastAsia="宋体" w:hAnsi="宋体" w:cs="Calibri" w:hint="eastAsia"/>
          <w:kern w:val="0"/>
          <w:szCs w:val="21"/>
        </w:rPr>
        <w:t>分钟左右，要安排充分的互动时间，互动讨论时间不少于60分钟，论坛中间可安排一定的休息时间。</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宋体" w:eastAsia="宋体" w:hAnsi="宋体" w:cs="Calibri" w:hint="eastAsia"/>
          <w:b/>
          <w:bCs/>
          <w:kern w:val="0"/>
          <w:szCs w:val="21"/>
        </w:rPr>
        <w:t> </w:t>
      </w:r>
    </w:p>
    <w:p w:rsidR="00840A55" w:rsidRDefault="00840A55" w:rsidP="00840A55">
      <w:pPr>
        <w:widowControl/>
        <w:shd w:val="clear" w:color="auto" w:fill="FFFFFF"/>
        <w:spacing w:line="299" w:lineRule="atLeast"/>
        <w:ind w:firstLine="425"/>
        <w:rPr>
          <w:rFonts w:ascii="宋体" w:eastAsia="宋体" w:hAnsi="宋体" w:cs="Calibri"/>
          <w:kern w:val="0"/>
          <w:szCs w:val="21"/>
        </w:rPr>
      </w:pPr>
      <w:r w:rsidRPr="008856FD">
        <w:rPr>
          <w:rFonts w:ascii="宋体" w:eastAsia="宋体" w:hAnsi="宋体" w:cs="Calibri" w:hint="eastAsia"/>
          <w:b/>
          <w:kern w:val="0"/>
          <w:szCs w:val="21"/>
        </w:rPr>
        <w:t>论坛讲者</w:t>
      </w:r>
      <w:r w:rsidRPr="008856FD">
        <w:rPr>
          <w:rFonts w:ascii="宋体" w:eastAsia="宋体" w:hAnsi="宋体" w:cs="Calibri" w:hint="eastAsia"/>
          <w:b/>
          <w:bCs/>
          <w:kern w:val="0"/>
          <w:szCs w:val="21"/>
        </w:rPr>
        <w:t>：</w:t>
      </w:r>
      <w:r w:rsidR="00FA61A1">
        <w:rPr>
          <w:rFonts w:ascii="宋体" w:eastAsia="宋体" w:hAnsi="宋体" w:cs="Calibri" w:hint="eastAsia"/>
          <w:kern w:val="0"/>
          <w:szCs w:val="21"/>
        </w:rPr>
        <w:t>由论坛主席负责邀请，</w:t>
      </w:r>
      <w:r w:rsidRPr="00E974D5">
        <w:rPr>
          <w:rFonts w:ascii="宋体" w:eastAsia="宋体" w:hAnsi="宋体" w:cs="Calibri" w:hint="eastAsia"/>
          <w:kern w:val="0"/>
          <w:szCs w:val="21"/>
        </w:rPr>
        <w:t>赞助企业讲者由大会程序委员会和赞助委员会安排，论坛主席不得拒绝。讲者要兼顾学术界和产业界，并适当偏重来自企业的技术讲者。所有讲者需要在会前一个月将报告的摘要提交论坛主席和程序委员会审阅，并根据情况决定是否需要提交报告全文。程序委员会有权否决论坛主席推荐的讲者，但会给出否决的理由。</w:t>
      </w:r>
    </w:p>
    <w:p w:rsidR="00856A6D" w:rsidRPr="00E974D5" w:rsidRDefault="00856A6D" w:rsidP="00840A55">
      <w:pPr>
        <w:widowControl/>
        <w:shd w:val="clear" w:color="auto" w:fill="FFFFFF"/>
        <w:spacing w:line="299" w:lineRule="atLeast"/>
        <w:ind w:firstLine="425"/>
        <w:rPr>
          <w:rFonts w:ascii="Calibri" w:eastAsia="宋体" w:hAnsi="Calibri" w:cs="Calibri"/>
          <w:kern w:val="0"/>
          <w:szCs w:val="21"/>
        </w:rPr>
      </w:pPr>
      <w:bookmarkStart w:id="0" w:name="_GoBack"/>
      <w:bookmarkEnd w:id="0"/>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856A6D">
        <w:rPr>
          <w:rFonts w:ascii="宋体" w:eastAsia="宋体" w:hAnsi="宋体" w:cs="Calibri" w:hint="eastAsia"/>
          <w:b/>
          <w:kern w:val="0"/>
          <w:szCs w:val="21"/>
        </w:rPr>
        <w:t>商业赞助：</w:t>
      </w:r>
      <w:r w:rsidRPr="00E974D5">
        <w:rPr>
          <w:rFonts w:ascii="宋体" w:eastAsia="宋体" w:hAnsi="宋体" w:cs="Calibri" w:hint="eastAsia"/>
          <w:kern w:val="0"/>
          <w:szCs w:val="21"/>
        </w:rPr>
        <w:t>要尽可能把安排来自企业的讲者和对论坛的赞助结合起来，赞助的多少将作为对论坛的评价内容。</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宋体" w:eastAsia="宋体" w:hAnsi="宋体" w:cs="Calibri" w:hint="eastAsia"/>
          <w:b/>
          <w:bCs/>
          <w:kern w:val="0"/>
          <w:szCs w:val="21"/>
        </w:rPr>
        <w:t> </w:t>
      </w:r>
    </w:p>
    <w:p w:rsidR="004F66FB" w:rsidRDefault="00840A55" w:rsidP="00840A55">
      <w:pPr>
        <w:widowControl/>
        <w:shd w:val="clear" w:color="auto" w:fill="FFFFFF"/>
        <w:spacing w:line="299" w:lineRule="atLeast"/>
        <w:ind w:firstLine="425"/>
        <w:rPr>
          <w:rFonts w:ascii="宋体" w:eastAsia="宋体" w:hAnsi="宋体" w:cs="Calibri"/>
          <w:kern w:val="0"/>
          <w:szCs w:val="21"/>
          <w:shd w:val="clear" w:color="auto" w:fill="FFFF00"/>
        </w:rPr>
      </w:pPr>
      <w:r w:rsidRPr="008856FD">
        <w:rPr>
          <w:rFonts w:ascii="宋体" w:eastAsia="宋体" w:hAnsi="宋体" w:cs="Calibri" w:hint="eastAsia"/>
          <w:b/>
          <w:kern w:val="0"/>
          <w:szCs w:val="21"/>
        </w:rPr>
        <w:t>论坛主席职责</w:t>
      </w:r>
      <w:r w:rsidRPr="00E974D5">
        <w:rPr>
          <w:rFonts w:ascii="宋体" w:eastAsia="宋体" w:hAnsi="宋体" w:cs="Calibri" w:hint="eastAsia"/>
          <w:b/>
          <w:bCs/>
          <w:kern w:val="0"/>
          <w:szCs w:val="21"/>
        </w:rPr>
        <w:t>：</w:t>
      </w:r>
      <w:r w:rsidRPr="00E974D5">
        <w:rPr>
          <w:rFonts w:ascii="宋体" w:eastAsia="宋体" w:hAnsi="宋体" w:cs="Calibri" w:hint="eastAsia"/>
          <w:kern w:val="0"/>
          <w:szCs w:val="21"/>
        </w:rPr>
        <w:t>执行主席的工作对程序委员会负责，其职责是：</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Calibri" w:eastAsia="宋体" w:hAnsi="Calibri" w:cs="Calibri"/>
          <w:kern w:val="0"/>
          <w:szCs w:val="21"/>
        </w:rPr>
        <w:t>1.</w:t>
      </w:r>
      <w:r w:rsidRPr="00E974D5">
        <w:rPr>
          <w:rFonts w:ascii="Times New Roman" w:eastAsia="宋体" w:hAnsi="Times New Roman" w:cs="Times New Roman"/>
          <w:kern w:val="0"/>
          <w:sz w:val="14"/>
          <w:szCs w:val="14"/>
        </w:rPr>
        <w:t> </w:t>
      </w:r>
      <w:r w:rsidRPr="00E974D5">
        <w:rPr>
          <w:rFonts w:ascii="宋体" w:eastAsia="宋体" w:hAnsi="宋体" w:cs="Calibri" w:hint="eastAsia"/>
          <w:kern w:val="0"/>
          <w:szCs w:val="21"/>
        </w:rPr>
        <w:t>确定论坛主题和形式</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Calibri" w:eastAsia="宋体" w:hAnsi="Calibri" w:cs="Calibri"/>
          <w:kern w:val="0"/>
          <w:szCs w:val="21"/>
        </w:rPr>
        <w:t>2.</w:t>
      </w:r>
      <w:r w:rsidRPr="00E974D5">
        <w:rPr>
          <w:rFonts w:ascii="Times New Roman" w:eastAsia="宋体" w:hAnsi="Times New Roman" w:cs="Times New Roman"/>
          <w:kern w:val="0"/>
          <w:sz w:val="14"/>
          <w:szCs w:val="14"/>
        </w:rPr>
        <w:t> </w:t>
      </w:r>
      <w:r w:rsidRPr="00E974D5">
        <w:rPr>
          <w:rFonts w:ascii="宋体" w:eastAsia="宋体" w:hAnsi="宋体" w:cs="Calibri" w:hint="eastAsia"/>
          <w:kern w:val="0"/>
          <w:szCs w:val="21"/>
        </w:rPr>
        <w:t>提供论坛描述信息（用于宣传）</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Calibri" w:eastAsia="宋体" w:hAnsi="Calibri" w:cs="Calibri"/>
          <w:kern w:val="0"/>
          <w:szCs w:val="21"/>
        </w:rPr>
        <w:t>3.</w:t>
      </w:r>
      <w:r w:rsidRPr="00E974D5">
        <w:rPr>
          <w:rFonts w:ascii="Times New Roman" w:eastAsia="宋体" w:hAnsi="Times New Roman" w:cs="Times New Roman"/>
          <w:kern w:val="0"/>
          <w:sz w:val="14"/>
          <w:szCs w:val="14"/>
        </w:rPr>
        <w:t> </w:t>
      </w:r>
      <w:r w:rsidRPr="00E974D5">
        <w:rPr>
          <w:rFonts w:ascii="宋体" w:eastAsia="宋体" w:hAnsi="宋体" w:cs="Calibri" w:hint="eastAsia"/>
          <w:kern w:val="0"/>
          <w:szCs w:val="21"/>
        </w:rPr>
        <w:t>征集和邀请讲者</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Calibri" w:eastAsia="宋体" w:hAnsi="Calibri" w:cs="Calibri"/>
          <w:kern w:val="0"/>
          <w:szCs w:val="21"/>
        </w:rPr>
        <w:t>4.</w:t>
      </w:r>
      <w:r w:rsidRPr="00E974D5">
        <w:rPr>
          <w:rFonts w:ascii="Times New Roman" w:eastAsia="宋体" w:hAnsi="Times New Roman" w:cs="Times New Roman"/>
          <w:kern w:val="0"/>
          <w:sz w:val="14"/>
          <w:szCs w:val="14"/>
        </w:rPr>
        <w:t> </w:t>
      </w:r>
      <w:r w:rsidRPr="00E974D5">
        <w:rPr>
          <w:rFonts w:ascii="宋体" w:eastAsia="宋体" w:hAnsi="宋体" w:cs="Calibri" w:hint="eastAsia"/>
          <w:kern w:val="0"/>
          <w:szCs w:val="21"/>
        </w:rPr>
        <w:t>安排论坛的议程</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Calibri" w:eastAsia="宋体" w:hAnsi="Calibri" w:cs="Calibri"/>
          <w:kern w:val="0"/>
          <w:szCs w:val="21"/>
        </w:rPr>
        <w:t>5.</w:t>
      </w:r>
      <w:r w:rsidRPr="00E974D5">
        <w:rPr>
          <w:rFonts w:ascii="Times New Roman" w:eastAsia="宋体" w:hAnsi="Times New Roman" w:cs="Times New Roman"/>
          <w:kern w:val="0"/>
          <w:sz w:val="14"/>
          <w:szCs w:val="14"/>
        </w:rPr>
        <w:t> </w:t>
      </w:r>
      <w:r w:rsidRPr="00E974D5">
        <w:rPr>
          <w:rFonts w:ascii="宋体" w:eastAsia="宋体" w:hAnsi="宋体" w:cs="Calibri" w:hint="eastAsia"/>
          <w:kern w:val="0"/>
          <w:szCs w:val="21"/>
        </w:rPr>
        <w:t>在会前收集所有讲者的报告材料</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Calibri" w:eastAsia="宋体" w:hAnsi="Calibri" w:cs="Calibri"/>
          <w:kern w:val="0"/>
          <w:szCs w:val="21"/>
        </w:rPr>
        <w:t>6.</w:t>
      </w:r>
      <w:r w:rsidRPr="00E974D5">
        <w:rPr>
          <w:rFonts w:ascii="Times New Roman" w:eastAsia="宋体" w:hAnsi="Times New Roman" w:cs="Times New Roman"/>
          <w:kern w:val="0"/>
          <w:sz w:val="14"/>
          <w:szCs w:val="14"/>
        </w:rPr>
        <w:t> </w:t>
      </w:r>
      <w:r w:rsidRPr="00E974D5">
        <w:rPr>
          <w:rFonts w:ascii="宋体" w:eastAsia="宋体" w:hAnsi="宋体" w:cs="Calibri" w:hint="eastAsia"/>
          <w:kern w:val="0"/>
          <w:szCs w:val="21"/>
        </w:rPr>
        <w:t>主持论坛</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宋体" w:eastAsia="宋体" w:hAnsi="宋体" w:cs="Calibri" w:hint="eastAsia"/>
          <w:b/>
          <w:bCs/>
          <w:kern w:val="0"/>
          <w:szCs w:val="21"/>
        </w:rPr>
        <w:t> </w:t>
      </w:r>
    </w:p>
    <w:p w:rsidR="00840A55" w:rsidRDefault="00840A55" w:rsidP="00840A55">
      <w:pPr>
        <w:widowControl/>
        <w:shd w:val="clear" w:color="auto" w:fill="FFFFFF"/>
        <w:spacing w:line="299" w:lineRule="atLeast"/>
        <w:ind w:firstLine="425"/>
        <w:rPr>
          <w:rFonts w:ascii="宋体" w:eastAsia="宋体" w:hAnsi="宋体" w:cs="Calibri"/>
          <w:kern w:val="0"/>
          <w:szCs w:val="21"/>
        </w:rPr>
      </w:pPr>
      <w:r w:rsidRPr="008856FD">
        <w:rPr>
          <w:rFonts w:ascii="宋体" w:eastAsia="宋体" w:hAnsi="宋体" w:cs="Calibri" w:hint="eastAsia"/>
          <w:b/>
          <w:kern w:val="0"/>
          <w:szCs w:val="21"/>
        </w:rPr>
        <w:t>待遇</w:t>
      </w:r>
      <w:r w:rsidRPr="00E974D5">
        <w:rPr>
          <w:rFonts w:ascii="宋体" w:eastAsia="宋体" w:hAnsi="宋体" w:cs="Calibri" w:hint="eastAsia"/>
          <w:kern w:val="0"/>
          <w:szCs w:val="21"/>
        </w:rPr>
        <w:t>：大会免除论坛主席、讲者的CNCC注册费，并可免费参加颁奖晚宴和大会</w:t>
      </w:r>
      <w:r w:rsidRPr="00E974D5">
        <w:rPr>
          <w:rFonts w:ascii="Calibri" w:eastAsia="宋体" w:hAnsi="Calibri" w:cs="Calibri"/>
          <w:kern w:val="0"/>
          <w:szCs w:val="21"/>
        </w:rPr>
        <w:t>Reception</w:t>
      </w:r>
      <w:r w:rsidRPr="00E974D5">
        <w:rPr>
          <w:rFonts w:ascii="宋体" w:eastAsia="宋体" w:hAnsi="宋体" w:cs="Calibri" w:hint="eastAsia"/>
          <w:kern w:val="0"/>
          <w:szCs w:val="21"/>
        </w:rPr>
        <w:t>。</w:t>
      </w:r>
    </w:p>
    <w:p w:rsidR="00DA524E" w:rsidRPr="00E974D5" w:rsidRDefault="00DA524E" w:rsidP="00840A55">
      <w:pPr>
        <w:widowControl/>
        <w:shd w:val="clear" w:color="auto" w:fill="FFFFFF"/>
        <w:spacing w:line="299" w:lineRule="atLeast"/>
        <w:ind w:firstLine="425"/>
        <w:rPr>
          <w:rFonts w:ascii="Calibri" w:eastAsia="宋体" w:hAnsi="Calibri" w:cs="Calibri"/>
          <w:kern w:val="0"/>
          <w:szCs w:val="21"/>
        </w:rPr>
      </w:pP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宋体" w:eastAsia="宋体" w:hAnsi="宋体" w:cs="Calibri" w:hint="eastAsia"/>
          <w:b/>
          <w:bCs/>
          <w:kern w:val="0"/>
          <w:szCs w:val="21"/>
        </w:rPr>
        <w:t>对论坛的支持：</w:t>
      </w:r>
      <w:r w:rsidRPr="00E974D5">
        <w:rPr>
          <w:rFonts w:ascii="宋体" w:eastAsia="宋体" w:hAnsi="宋体" w:cs="Calibri" w:hint="eastAsia"/>
          <w:kern w:val="0"/>
          <w:szCs w:val="21"/>
        </w:rPr>
        <w:t>大会将为每个论坛主席提供</w:t>
      </w:r>
      <w:r w:rsidR="00E0168E">
        <w:rPr>
          <w:rFonts w:ascii="宋体" w:eastAsia="宋体" w:hAnsi="宋体" w:cs="Calibri" w:hint="eastAsia"/>
          <w:kern w:val="0"/>
          <w:szCs w:val="21"/>
        </w:rPr>
        <w:t>3000元（叁仟元）论坛经费</w:t>
      </w:r>
      <w:r w:rsidRPr="00E974D5">
        <w:rPr>
          <w:rFonts w:ascii="宋体" w:eastAsia="宋体" w:hAnsi="宋体" w:cs="Calibri" w:hint="eastAsia"/>
          <w:kern w:val="0"/>
          <w:szCs w:val="21"/>
        </w:rPr>
        <w:t>，由主席全权用于论坛的筹备，但支出须提供正式票据。</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宋体" w:eastAsia="宋体" w:hAnsi="宋体" w:cs="Calibri" w:hint="eastAsia"/>
          <w:b/>
          <w:bCs/>
          <w:kern w:val="0"/>
          <w:szCs w:val="21"/>
        </w:rPr>
        <w:t> </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8856FD">
        <w:rPr>
          <w:rFonts w:ascii="宋体" w:eastAsia="宋体" w:hAnsi="宋体" w:cs="Calibri" w:hint="eastAsia"/>
          <w:b/>
          <w:kern w:val="0"/>
          <w:szCs w:val="21"/>
        </w:rPr>
        <w:t>论坛评价和奖励</w:t>
      </w:r>
      <w:r w:rsidRPr="00E974D5">
        <w:rPr>
          <w:rFonts w:ascii="宋体" w:eastAsia="宋体" w:hAnsi="宋体" w:cs="Calibri" w:hint="eastAsia"/>
          <w:b/>
          <w:bCs/>
          <w:kern w:val="0"/>
          <w:szCs w:val="21"/>
        </w:rPr>
        <w:t>：</w:t>
      </w:r>
      <w:r w:rsidRPr="00E974D5">
        <w:rPr>
          <w:rFonts w:ascii="宋体" w:eastAsia="宋体" w:hAnsi="宋体" w:cs="Calibri" w:hint="eastAsia"/>
          <w:kern w:val="0"/>
          <w:szCs w:val="21"/>
        </w:rPr>
        <w:t>程序委员会将安排专家对论坛将以评价，评价的内容包括：讲者、演讲的精彩度和适合度、程序安排的合理性、是否达到预期人数、现场效果、商业赞助。</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宋体" w:eastAsia="宋体" w:hAnsi="宋体" w:cs="Calibri" w:hint="eastAsia"/>
          <w:kern w:val="0"/>
          <w:szCs w:val="21"/>
        </w:rPr>
        <w:t>程序委员会将评出</w:t>
      </w:r>
      <w:r w:rsidRPr="00E974D5">
        <w:rPr>
          <w:rFonts w:ascii="Calibri" w:eastAsia="宋体" w:hAnsi="Calibri" w:cs="Calibri"/>
          <w:kern w:val="0"/>
          <w:szCs w:val="21"/>
        </w:rPr>
        <w:t>2-3</w:t>
      </w:r>
      <w:r w:rsidRPr="00E974D5">
        <w:rPr>
          <w:rFonts w:ascii="宋体" w:eastAsia="宋体" w:hAnsi="宋体" w:cs="Calibri" w:hint="eastAsia"/>
          <w:kern w:val="0"/>
          <w:szCs w:val="21"/>
        </w:rPr>
        <w:t>个优秀论坛并对执行主席予以表彰。</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Calibri" w:eastAsia="宋体" w:hAnsi="Calibri" w:cs="Calibri"/>
          <w:kern w:val="0"/>
          <w:szCs w:val="21"/>
        </w:rPr>
        <w:t> </w:t>
      </w:r>
    </w:p>
    <w:p w:rsidR="00840A55" w:rsidRPr="004F66FB" w:rsidRDefault="00840A55" w:rsidP="00840A55">
      <w:pPr>
        <w:widowControl/>
        <w:shd w:val="clear" w:color="auto" w:fill="FFFFFF"/>
        <w:spacing w:line="299" w:lineRule="atLeast"/>
        <w:ind w:firstLine="425"/>
        <w:rPr>
          <w:rFonts w:ascii="Calibri" w:eastAsia="宋体" w:hAnsi="Calibri" w:cs="Calibri"/>
          <w:b/>
          <w:kern w:val="0"/>
          <w:szCs w:val="21"/>
        </w:rPr>
      </w:pPr>
      <w:r w:rsidRPr="004F66FB">
        <w:rPr>
          <w:rFonts w:ascii="宋体" w:eastAsia="宋体" w:hAnsi="宋体" w:cs="Calibri" w:hint="eastAsia"/>
          <w:b/>
          <w:bCs/>
          <w:kern w:val="0"/>
          <w:szCs w:val="21"/>
        </w:rPr>
        <w:t>重要时间节点</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Calibri" w:eastAsia="宋体" w:hAnsi="Calibri" w:cs="Calibri"/>
          <w:kern w:val="0"/>
          <w:szCs w:val="21"/>
        </w:rPr>
        <w:t>1.</w:t>
      </w:r>
      <w:r w:rsidRPr="00E974D5">
        <w:rPr>
          <w:rFonts w:ascii="Times New Roman" w:eastAsia="宋体" w:hAnsi="Times New Roman" w:cs="Times New Roman"/>
          <w:kern w:val="0"/>
          <w:sz w:val="14"/>
          <w:szCs w:val="14"/>
        </w:rPr>
        <w:t>    </w:t>
      </w:r>
      <w:r w:rsidRPr="00E974D5">
        <w:rPr>
          <w:rFonts w:ascii="Calibri" w:eastAsia="宋体" w:hAnsi="Calibri" w:cs="Calibri"/>
          <w:kern w:val="0"/>
          <w:szCs w:val="21"/>
        </w:rPr>
        <w:t>2017</w:t>
      </w:r>
      <w:r w:rsidRPr="00E974D5">
        <w:rPr>
          <w:rFonts w:ascii="宋体" w:eastAsia="宋体" w:hAnsi="宋体" w:cs="Calibri" w:hint="eastAsia"/>
          <w:kern w:val="0"/>
          <w:szCs w:val="21"/>
        </w:rPr>
        <w:t>年</w:t>
      </w:r>
      <w:r w:rsidRPr="00E974D5">
        <w:rPr>
          <w:rFonts w:ascii="Calibri" w:eastAsia="宋体" w:hAnsi="Calibri" w:cs="Calibri"/>
          <w:kern w:val="0"/>
          <w:szCs w:val="21"/>
        </w:rPr>
        <w:t>6</w:t>
      </w:r>
      <w:r w:rsidRPr="00E974D5">
        <w:rPr>
          <w:rFonts w:ascii="宋体" w:eastAsia="宋体" w:hAnsi="宋体" w:cs="Calibri" w:hint="eastAsia"/>
          <w:kern w:val="0"/>
          <w:szCs w:val="21"/>
        </w:rPr>
        <w:t>月</w:t>
      </w:r>
      <w:r w:rsidR="004C1A26">
        <w:rPr>
          <w:rFonts w:ascii="宋体" w:eastAsia="宋体" w:hAnsi="宋体" w:cs="Calibri" w:hint="eastAsia"/>
          <w:kern w:val="0"/>
          <w:szCs w:val="21"/>
        </w:rPr>
        <w:t>1</w:t>
      </w:r>
      <w:r w:rsidRPr="00E974D5">
        <w:rPr>
          <w:rFonts w:ascii="Calibri" w:eastAsia="宋体" w:hAnsi="Calibri" w:cs="Calibri"/>
          <w:kern w:val="0"/>
          <w:szCs w:val="21"/>
        </w:rPr>
        <w:t>5</w:t>
      </w:r>
      <w:r w:rsidRPr="00E974D5">
        <w:rPr>
          <w:rFonts w:ascii="宋体" w:eastAsia="宋体" w:hAnsi="宋体" w:cs="Calibri" w:hint="eastAsia"/>
          <w:kern w:val="0"/>
          <w:szCs w:val="21"/>
        </w:rPr>
        <w:t>日前，提交《CNCC2017</w:t>
      </w:r>
      <w:r w:rsidR="008A17B4">
        <w:rPr>
          <w:rFonts w:ascii="宋体" w:eastAsia="宋体" w:hAnsi="宋体" w:cs="Calibri" w:hint="eastAsia"/>
          <w:kern w:val="0"/>
          <w:szCs w:val="21"/>
        </w:rPr>
        <w:t>技术</w:t>
      </w:r>
      <w:r w:rsidRPr="00E974D5">
        <w:rPr>
          <w:rFonts w:ascii="宋体" w:eastAsia="宋体" w:hAnsi="宋体" w:cs="Calibri" w:hint="eastAsia"/>
          <w:kern w:val="0"/>
          <w:szCs w:val="21"/>
        </w:rPr>
        <w:t>论坛申请表》</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Calibri" w:eastAsia="宋体" w:hAnsi="Calibri" w:cs="Calibri"/>
          <w:kern w:val="0"/>
          <w:szCs w:val="21"/>
        </w:rPr>
        <w:lastRenderedPageBreak/>
        <w:t>2.</w:t>
      </w:r>
      <w:r w:rsidRPr="00E974D5">
        <w:rPr>
          <w:rFonts w:ascii="Times New Roman" w:eastAsia="宋体" w:hAnsi="Times New Roman" w:cs="Times New Roman"/>
          <w:kern w:val="0"/>
          <w:sz w:val="14"/>
          <w:szCs w:val="14"/>
        </w:rPr>
        <w:t>    </w:t>
      </w:r>
      <w:r w:rsidRPr="00E974D5">
        <w:rPr>
          <w:rFonts w:ascii="Calibri" w:eastAsia="宋体" w:hAnsi="Calibri" w:cs="Calibri"/>
          <w:kern w:val="0"/>
          <w:szCs w:val="21"/>
        </w:rPr>
        <w:t>2017</w:t>
      </w:r>
      <w:r w:rsidRPr="00E974D5">
        <w:rPr>
          <w:rFonts w:ascii="宋体" w:eastAsia="宋体" w:hAnsi="宋体" w:cs="Calibri" w:hint="eastAsia"/>
          <w:kern w:val="0"/>
          <w:szCs w:val="21"/>
        </w:rPr>
        <w:t>年</w:t>
      </w:r>
      <w:r w:rsidRPr="00E974D5">
        <w:rPr>
          <w:rFonts w:ascii="Calibri" w:eastAsia="宋体" w:hAnsi="Calibri" w:cs="Calibri"/>
          <w:kern w:val="0"/>
          <w:szCs w:val="21"/>
        </w:rPr>
        <w:t>6</w:t>
      </w:r>
      <w:r w:rsidRPr="00E974D5">
        <w:rPr>
          <w:rFonts w:ascii="宋体" w:eastAsia="宋体" w:hAnsi="宋体" w:cs="Calibri" w:hint="eastAsia"/>
          <w:kern w:val="0"/>
          <w:szCs w:val="21"/>
        </w:rPr>
        <w:t>月</w:t>
      </w:r>
      <w:r w:rsidR="004C1A26">
        <w:rPr>
          <w:rFonts w:ascii="Calibri" w:eastAsia="宋体" w:hAnsi="Calibri" w:cs="Calibri" w:hint="eastAsia"/>
          <w:kern w:val="0"/>
          <w:szCs w:val="21"/>
        </w:rPr>
        <w:t>2</w:t>
      </w:r>
      <w:r w:rsidRPr="00E974D5">
        <w:rPr>
          <w:rFonts w:ascii="Calibri" w:eastAsia="宋体" w:hAnsi="Calibri" w:cs="Calibri"/>
          <w:kern w:val="0"/>
          <w:szCs w:val="21"/>
        </w:rPr>
        <w:t>5</w:t>
      </w:r>
      <w:r w:rsidRPr="00E974D5">
        <w:rPr>
          <w:rFonts w:ascii="宋体" w:eastAsia="宋体" w:hAnsi="宋体" w:cs="Calibri" w:hint="eastAsia"/>
          <w:kern w:val="0"/>
          <w:szCs w:val="21"/>
        </w:rPr>
        <w:t>日前，论坛提案采纳答复日期</w:t>
      </w:r>
    </w:p>
    <w:p w:rsidR="00840A55" w:rsidRPr="00E974D5" w:rsidRDefault="00840A55" w:rsidP="00840A55">
      <w:pPr>
        <w:widowControl/>
        <w:shd w:val="clear" w:color="auto" w:fill="FFFFFF"/>
        <w:spacing w:line="299" w:lineRule="atLeast"/>
        <w:ind w:firstLine="425"/>
        <w:rPr>
          <w:rFonts w:ascii="Calibri" w:eastAsia="宋体" w:hAnsi="Calibri" w:cs="Calibri"/>
          <w:kern w:val="0"/>
          <w:szCs w:val="21"/>
        </w:rPr>
      </w:pPr>
      <w:r w:rsidRPr="00E974D5">
        <w:rPr>
          <w:rFonts w:ascii="Calibri" w:eastAsia="宋体" w:hAnsi="Calibri" w:cs="Calibri"/>
          <w:kern w:val="0"/>
          <w:szCs w:val="21"/>
        </w:rPr>
        <w:t>3.</w:t>
      </w:r>
      <w:r w:rsidRPr="00E974D5">
        <w:rPr>
          <w:rFonts w:ascii="Times New Roman" w:eastAsia="宋体" w:hAnsi="Times New Roman" w:cs="Times New Roman"/>
          <w:kern w:val="0"/>
          <w:sz w:val="14"/>
          <w:szCs w:val="14"/>
        </w:rPr>
        <w:t>    </w:t>
      </w:r>
      <w:r w:rsidRPr="00E974D5">
        <w:rPr>
          <w:rFonts w:ascii="Calibri" w:eastAsia="宋体" w:hAnsi="Calibri" w:cs="Calibri"/>
          <w:kern w:val="0"/>
          <w:szCs w:val="21"/>
        </w:rPr>
        <w:t>2017</w:t>
      </w:r>
      <w:r w:rsidRPr="00E974D5">
        <w:rPr>
          <w:rFonts w:ascii="宋体" w:eastAsia="宋体" w:hAnsi="宋体" w:cs="Calibri" w:hint="eastAsia"/>
          <w:kern w:val="0"/>
          <w:szCs w:val="21"/>
        </w:rPr>
        <w:t>年</w:t>
      </w:r>
      <w:r w:rsidRPr="00E974D5">
        <w:rPr>
          <w:rFonts w:ascii="Calibri" w:eastAsia="宋体" w:hAnsi="Calibri" w:cs="Calibri"/>
          <w:kern w:val="0"/>
          <w:szCs w:val="21"/>
        </w:rPr>
        <w:t>8</w:t>
      </w:r>
      <w:r w:rsidRPr="00E974D5">
        <w:rPr>
          <w:rFonts w:ascii="宋体" w:eastAsia="宋体" w:hAnsi="宋体" w:cs="Calibri" w:hint="eastAsia"/>
          <w:kern w:val="0"/>
          <w:szCs w:val="21"/>
        </w:rPr>
        <w:t>月</w:t>
      </w:r>
      <w:r w:rsidRPr="00E974D5">
        <w:rPr>
          <w:rFonts w:ascii="Calibri" w:eastAsia="宋体" w:hAnsi="Calibri" w:cs="Calibri"/>
          <w:kern w:val="0"/>
          <w:szCs w:val="21"/>
        </w:rPr>
        <w:t>20</w:t>
      </w:r>
      <w:r w:rsidRPr="00E974D5">
        <w:rPr>
          <w:rFonts w:ascii="宋体" w:eastAsia="宋体" w:hAnsi="宋体" w:cs="Calibri" w:hint="eastAsia"/>
          <w:kern w:val="0"/>
          <w:szCs w:val="21"/>
        </w:rPr>
        <w:t>日前，提交讲者详细简介、报告摘要和论坛议程</w:t>
      </w:r>
    </w:p>
    <w:p w:rsidR="00E05549" w:rsidRPr="00467375" w:rsidRDefault="00840A55" w:rsidP="00467375">
      <w:pPr>
        <w:widowControl/>
        <w:shd w:val="clear" w:color="auto" w:fill="FFFFFF"/>
        <w:spacing w:line="299" w:lineRule="atLeast"/>
        <w:ind w:firstLine="425"/>
        <w:rPr>
          <w:rFonts w:ascii="Calibri" w:eastAsia="宋体" w:hAnsi="Calibri" w:cs="Calibri"/>
          <w:kern w:val="0"/>
          <w:szCs w:val="21"/>
        </w:rPr>
      </w:pPr>
      <w:r w:rsidRPr="00E974D5">
        <w:rPr>
          <w:rFonts w:ascii="Calibri" w:eastAsia="宋体" w:hAnsi="Calibri" w:cs="Calibri"/>
          <w:kern w:val="0"/>
          <w:szCs w:val="21"/>
        </w:rPr>
        <w:t>4.  </w:t>
      </w:r>
      <w:r w:rsidRPr="00E974D5">
        <w:rPr>
          <w:rFonts w:ascii="Times New Roman" w:eastAsia="宋体" w:hAnsi="Times New Roman" w:cs="Times New Roman"/>
          <w:kern w:val="0"/>
          <w:sz w:val="14"/>
          <w:szCs w:val="14"/>
        </w:rPr>
        <w:t> </w:t>
      </w:r>
      <w:r w:rsidRPr="00E974D5">
        <w:rPr>
          <w:rFonts w:ascii="Calibri" w:eastAsia="宋体" w:hAnsi="Calibri" w:cs="Calibri"/>
          <w:kern w:val="0"/>
          <w:szCs w:val="21"/>
        </w:rPr>
        <w:t>2017</w:t>
      </w:r>
      <w:r w:rsidRPr="00E974D5">
        <w:rPr>
          <w:rFonts w:ascii="宋体" w:eastAsia="宋体" w:hAnsi="宋体" w:cs="Calibri" w:hint="eastAsia"/>
          <w:kern w:val="0"/>
          <w:szCs w:val="21"/>
        </w:rPr>
        <w:t>年</w:t>
      </w:r>
      <w:r w:rsidRPr="00E974D5">
        <w:rPr>
          <w:rFonts w:ascii="Calibri" w:eastAsia="宋体" w:hAnsi="Calibri" w:cs="Calibri"/>
          <w:kern w:val="0"/>
          <w:szCs w:val="21"/>
        </w:rPr>
        <w:t>9</w:t>
      </w:r>
      <w:r w:rsidRPr="00E974D5">
        <w:rPr>
          <w:rFonts w:ascii="宋体" w:eastAsia="宋体" w:hAnsi="宋体" w:cs="Calibri" w:hint="eastAsia"/>
          <w:kern w:val="0"/>
          <w:szCs w:val="21"/>
        </w:rPr>
        <w:t>月</w:t>
      </w:r>
      <w:r w:rsidRPr="00E974D5">
        <w:rPr>
          <w:rFonts w:ascii="Calibri" w:eastAsia="宋体" w:hAnsi="Calibri" w:cs="Calibri"/>
          <w:kern w:val="0"/>
          <w:szCs w:val="21"/>
        </w:rPr>
        <w:t>20</w:t>
      </w:r>
      <w:r w:rsidRPr="00E974D5">
        <w:rPr>
          <w:rFonts w:ascii="宋体" w:eastAsia="宋体" w:hAnsi="宋体" w:cs="Calibri" w:hint="eastAsia"/>
          <w:kern w:val="0"/>
          <w:szCs w:val="21"/>
        </w:rPr>
        <w:t>日前，提交最终讲者信息、报告题目和摘要</w:t>
      </w:r>
    </w:p>
    <w:sectPr w:rsidR="00E05549" w:rsidRPr="00467375" w:rsidSect="00941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948" w:rsidRDefault="00BB4948" w:rsidP="00BB4948">
      <w:r>
        <w:separator/>
      </w:r>
    </w:p>
  </w:endnote>
  <w:endnote w:type="continuationSeparator" w:id="0">
    <w:p w:rsidR="00BB4948" w:rsidRDefault="00BB4948" w:rsidP="00BB49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948" w:rsidRDefault="00BB4948" w:rsidP="00BB4948">
      <w:r>
        <w:separator/>
      </w:r>
    </w:p>
  </w:footnote>
  <w:footnote w:type="continuationSeparator" w:id="0">
    <w:p w:rsidR="00BB4948" w:rsidRDefault="00BB4948" w:rsidP="00BB49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0A55"/>
    <w:rsid w:val="0004446A"/>
    <w:rsid w:val="00114E35"/>
    <w:rsid w:val="001C4EBB"/>
    <w:rsid w:val="003206D4"/>
    <w:rsid w:val="004526AA"/>
    <w:rsid w:val="00467375"/>
    <w:rsid w:val="004C1A26"/>
    <w:rsid w:val="004E0283"/>
    <w:rsid w:val="004E067C"/>
    <w:rsid w:val="004F66FB"/>
    <w:rsid w:val="00602A86"/>
    <w:rsid w:val="00840A55"/>
    <w:rsid w:val="00856A6D"/>
    <w:rsid w:val="008856FD"/>
    <w:rsid w:val="008A17B4"/>
    <w:rsid w:val="00941845"/>
    <w:rsid w:val="00A6683F"/>
    <w:rsid w:val="00B6421E"/>
    <w:rsid w:val="00BB4948"/>
    <w:rsid w:val="00DA524E"/>
    <w:rsid w:val="00DB1239"/>
    <w:rsid w:val="00E0168E"/>
    <w:rsid w:val="00E05549"/>
    <w:rsid w:val="00E62A88"/>
    <w:rsid w:val="00E974D5"/>
    <w:rsid w:val="00FA6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ins0">
    <w:name w:val="msoins"/>
    <w:basedOn w:val="a0"/>
    <w:rsid w:val="00840A55"/>
  </w:style>
  <w:style w:type="character" w:customStyle="1" w:styleId="msodel0">
    <w:name w:val="msodel"/>
    <w:basedOn w:val="a0"/>
    <w:rsid w:val="00840A55"/>
  </w:style>
  <w:style w:type="paragraph" w:styleId="a3">
    <w:name w:val="header"/>
    <w:basedOn w:val="a"/>
    <w:link w:val="Char"/>
    <w:uiPriority w:val="99"/>
    <w:semiHidden/>
    <w:unhideWhenUsed/>
    <w:rsid w:val="00BB49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4948"/>
    <w:rPr>
      <w:sz w:val="18"/>
      <w:szCs w:val="18"/>
    </w:rPr>
  </w:style>
  <w:style w:type="paragraph" w:styleId="a4">
    <w:name w:val="footer"/>
    <w:basedOn w:val="a"/>
    <w:link w:val="Char0"/>
    <w:uiPriority w:val="99"/>
    <w:semiHidden/>
    <w:unhideWhenUsed/>
    <w:rsid w:val="00BB49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49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ins0">
    <w:name w:val="msoins"/>
    <w:basedOn w:val="a0"/>
    <w:rsid w:val="00840A55"/>
  </w:style>
  <w:style w:type="character" w:customStyle="1" w:styleId="msodel0">
    <w:name w:val="msodel"/>
    <w:basedOn w:val="a0"/>
    <w:rsid w:val="00840A55"/>
  </w:style>
</w:styles>
</file>

<file path=word/webSettings.xml><?xml version="1.0" encoding="utf-8"?>
<w:webSettings xmlns:r="http://schemas.openxmlformats.org/officeDocument/2006/relationships" xmlns:w="http://schemas.openxmlformats.org/wordprocessingml/2006/main">
  <w:divs>
    <w:div w:id="446005107">
      <w:bodyDiv w:val="1"/>
      <w:marLeft w:val="0"/>
      <w:marRight w:val="0"/>
      <w:marTop w:val="0"/>
      <w:marBottom w:val="0"/>
      <w:divBdr>
        <w:top w:val="none" w:sz="0" w:space="0" w:color="auto"/>
        <w:left w:val="none" w:sz="0" w:space="0" w:color="auto"/>
        <w:bottom w:val="none" w:sz="0" w:space="0" w:color="auto"/>
        <w:right w:val="none" w:sz="0" w:space="0" w:color="auto"/>
      </w:divBdr>
      <w:divsChild>
        <w:div w:id="43146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曾菲</dc:creator>
  <cp:lastModifiedBy>CCF</cp:lastModifiedBy>
  <cp:revision>10</cp:revision>
  <dcterms:created xsi:type="dcterms:W3CDTF">2017-05-24T01:47:00Z</dcterms:created>
  <dcterms:modified xsi:type="dcterms:W3CDTF">2017-06-07T08:48:00Z</dcterms:modified>
</cp:coreProperties>
</file>