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61" w:rsidRPr="00A30561" w:rsidRDefault="00DB0B37" w:rsidP="003E0CF7">
      <w:pPr>
        <w:shd w:val="clear" w:color="auto" w:fill="FFFFFF"/>
        <w:spacing w:line="480" w:lineRule="auto"/>
        <w:jc w:val="center"/>
        <w:rPr>
          <w:rFonts w:ascii="Calibri" w:hAnsi="Calibri" w:cs="Calibri"/>
          <w:sz w:val="22"/>
          <w:szCs w:val="21"/>
        </w:rPr>
      </w:pPr>
      <w:r>
        <w:rPr>
          <w:rFonts w:cs="Calibri" w:hint="eastAsia"/>
          <w:color w:val="000000"/>
          <w:sz w:val="40"/>
          <w:szCs w:val="40"/>
        </w:rPr>
        <w:t>CNCC2017</w:t>
      </w:r>
      <w:r>
        <w:rPr>
          <w:rFonts w:ascii="宋体" w:hAnsi="宋体" w:hint="eastAsia"/>
          <w:color w:val="000000"/>
          <w:sz w:val="40"/>
          <w:szCs w:val="40"/>
        </w:rPr>
        <w:t>活动申请指南</w:t>
      </w:r>
    </w:p>
    <w:p w:rsidR="003E0CF7" w:rsidRDefault="003E0CF7" w:rsidP="003E0CF7">
      <w:pPr>
        <w:shd w:val="clear" w:color="auto" w:fill="FFFFFF"/>
        <w:spacing w:line="330" w:lineRule="atLeast"/>
        <w:ind w:firstLine="422"/>
        <w:jc w:val="center"/>
        <w:rPr>
          <w:rFonts w:ascii="宋体" w:hAnsi="宋体" w:hint="eastAsia"/>
          <w:color w:val="000000"/>
          <w:sz w:val="24"/>
        </w:rPr>
      </w:pPr>
    </w:p>
    <w:p w:rsidR="00DB0B37" w:rsidRDefault="00DB0B37" w:rsidP="00DB0B37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color w:val="000000"/>
          <w:sz w:val="24"/>
        </w:rPr>
        <w:t>活动是CNCC（中国计算机大会）的重要内容。根据计划，CNCC2017的活动数将达到50个。以下是关于活动的若干说明。</w:t>
      </w:r>
    </w:p>
    <w:p w:rsidR="00DB0B37" w:rsidRDefault="00DB0B37" w:rsidP="00DB0B37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b/>
          <w:bCs/>
          <w:color w:val="000000"/>
          <w:sz w:val="24"/>
        </w:rPr>
        <w:t>活动的申请：</w:t>
      </w:r>
      <w:r>
        <w:rPr>
          <w:rFonts w:ascii="宋体" w:hAnsi="宋体" w:hint="eastAsia"/>
          <w:color w:val="000000"/>
          <w:sz w:val="24"/>
        </w:rPr>
        <w:t>由活动负责人确定活动的主题，并向</w:t>
      </w:r>
      <w:r>
        <w:rPr>
          <w:rFonts w:cs="Calibri" w:hint="eastAsia"/>
          <w:color w:val="000000"/>
          <w:sz w:val="24"/>
        </w:rPr>
        <w:t>CNCC2017</w:t>
      </w:r>
      <w:r>
        <w:rPr>
          <w:rFonts w:ascii="宋体" w:hAnsi="宋体" w:hint="eastAsia"/>
          <w:color w:val="000000"/>
          <w:sz w:val="24"/>
        </w:rPr>
        <w:t>程序委员会提交活动的计划，包括时间，形式，活动概述等。经</w:t>
      </w:r>
      <w:r>
        <w:rPr>
          <w:rFonts w:cs="Calibri" w:hint="eastAsia"/>
          <w:color w:val="000000"/>
          <w:sz w:val="24"/>
        </w:rPr>
        <w:t>CNCC2017</w:t>
      </w:r>
      <w:r>
        <w:rPr>
          <w:rFonts w:ascii="宋体" w:hAnsi="宋体" w:hint="eastAsia"/>
          <w:color w:val="000000"/>
          <w:sz w:val="24"/>
        </w:rPr>
        <w:t>程序委员会确认，即可进行活动的具体策划、执行。</w:t>
      </w:r>
    </w:p>
    <w:p w:rsidR="00DB0B37" w:rsidRDefault="00DB0B37" w:rsidP="00DB0B37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b/>
          <w:bCs/>
          <w:color w:val="000000"/>
          <w:sz w:val="24"/>
        </w:rPr>
        <w:t>活动程序安排：</w:t>
      </w:r>
      <w:r>
        <w:rPr>
          <w:rFonts w:ascii="宋体" w:hAnsi="宋体" w:hint="eastAsia"/>
          <w:color w:val="000000"/>
          <w:sz w:val="24"/>
        </w:rPr>
        <w:t>根据活动情况可申请活动场地，会场规模在</w:t>
      </w:r>
      <w:r>
        <w:rPr>
          <w:rFonts w:cs="Calibri" w:hint="eastAsia"/>
          <w:color w:val="000000"/>
          <w:sz w:val="24"/>
        </w:rPr>
        <w:t>50--300</w:t>
      </w:r>
      <w:r>
        <w:rPr>
          <w:rFonts w:ascii="宋体" w:hAnsi="宋体" w:hint="eastAsia"/>
          <w:color w:val="000000"/>
          <w:sz w:val="24"/>
        </w:rPr>
        <w:t>人不等，因此须申报预计听众人数以便安排会场。活动需确定联系人和主持人，联系人负责活动前期与活动中的联络，以确保活动顺利进行；主持人负责整体活动的协调，保证活动的质量。</w:t>
      </w:r>
    </w:p>
    <w:p w:rsidR="00DB0B37" w:rsidRDefault="00DB0B37" w:rsidP="00DB0B37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b/>
          <w:bCs/>
          <w:color w:val="000000"/>
          <w:sz w:val="24"/>
        </w:rPr>
        <w:t>活动的形式：</w:t>
      </w:r>
      <w:r>
        <w:rPr>
          <w:rFonts w:ascii="宋体" w:hAnsi="宋体" w:hint="eastAsia"/>
          <w:color w:val="000000"/>
          <w:sz w:val="24"/>
        </w:rPr>
        <w:t>活动的形式没有特别限定，可发挥创意，形式自定；活动内容</w:t>
      </w:r>
      <w:proofErr w:type="gramStart"/>
      <w:r>
        <w:rPr>
          <w:rFonts w:ascii="宋体" w:hAnsi="宋体" w:hint="eastAsia"/>
          <w:color w:val="000000"/>
          <w:sz w:val="24"/>
        </w:rPr>
        <w:t>须目标</w:t>
      </w:r>
      <w:proofErr w:type="gramEnd"/>
      <w:r>
        <w:rPr>
          <w:rFonts w:ascii="宋体" w:hAnsi="宋体" w:hint="eastAsia"/>
          <w:color w:val="000000"/>
          <w:sz w:val="24"/>
        </w:rPr>
        <w:t>明确，并与CNCC有一定的契合点，须提供完整的活动策划案。</w:t>
      </w:r>
    </w:p>
    <w:p w:rsidR="00DB0B37" w:rsidRDefault="00DB0B37" w:rsidP="00DB0B37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b/>
          <w:bCs/>
          <w:color w:val="000000"/>
          <w:sz w:val="24"/>
        </w:rPr>
        <w:t>活动负责人职责：</w:t>
      </w:r>
      <w:r>
        <w:rPr>
          <w:rFonts w:ascii="宋体" w:hAnsi="宋体" w:hint="eastAsia"/>
          <w:color w:val="000000"/>
          <w:sz w:val="24"/>
        </w:rPr>
        <w:t>受</w:t>
      </w:r>
      <w:r>
        <w:rPr>
          <w:rFonts w:cs="Calibri" w:hint="eastAsia"/>
          <w:color w:val="000000"/>
          <w:sz w:val="24"/>
        </w:rPr>
        <w:t>CNCC2017</w:t>
      </w:r>
      <w:r>
        <w:rPr>
          <w:rFonts w:ascii="宋体" w:hAnsi="宋体" w:hint="eastAsia"/>
          <w:color w:val="000000"/>
          <w:sz w:val="24"/>
        </w:rPr>
        <w:t>程序委员会邀请，并对程序委员会负责。职责包括：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1.  </w:t>
      </w:r>
      <w:r>
        <w:rPr>
          <w:rFonts w:ascii="Arial" w:hAnsi="Arial" w:cs="Arial" w:hint="eastAsia"/>
          <w:color w:val="000000"/>
          <w:sz w:val="23"/>
          <w:szCs w:val="23"/>
        </w:rPr>
        <w:t>在会前收集并审核活动方案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2.  </w:t>
      </w:r>
      <w:r>
        <w:rPr>
          <w:rFonts w:ascii="Arial" w:hAnsi="Arial" w:cs="Arial" w:hint="eastAsia"/>
          <w:color w:val="000000"/>
          <w:sz w:val="23"/>
          <w:szCs w:val="23"/>
        </w:rPr>
        <w:t>选定活动，并对选定活动的策划案给予建议和指导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3.  </w:t>
      </w:r>
      <w:r>
        <w:rPr>
          <w:rFonts w:ascii="Arial" w:hAnsi="Arial" w:cs="Arial" w:hint="eastAsia"/>
          <w:color w:val="000000"/>
          <w:sz w:val="23"/>
          <w:szCs w:val="23"/>
        </w:rPr>
        <w:t>协助提供活动描述信息（用于宣传）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4.  </w:t>
      </w:r>
      <w:r>
        <w:rPr>
          <w:rFonts w:ascii="Arial" w:hAnsi="Arial" w:cs="Arial" w:hint="eastAsia"/>
          <w:color w:val="000000"/>
          <w:sz w:val="23"/>
          <w:szCs w:val="23"/>
        </w:rPr>
        <w:t>指导安排活动的议程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5.  </w:t>
      </w:r>
      <w:r>
        <w:rPr>
          <w:rFonts w:ascii="Arial" w:hAnsi="Arial" w:cs="Arial" w:hint="eastAsia"/>
          <w:color w:val="000000"/>
          <w:sz w:val="23"/>
          <w:szCs w:val="23"/>
        </w:rPr>
        <w:t>现场对活动进行监督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6.  </w:t>
      </w:r>
      <w:r>
        <w:rPr>
          <w:rFonts w:ascii="Arial" w:hAnsi="Arial" w:cs="Arial" w:hint="eastAsia"/>
          <w:color w:val="000000"/>
          <w:sz w:val="23"/>
          <w:szCs w:val="23"/>
        </w:rPr>
        <w:t>会后对活动进行总结分析</w:t>
      </w:r>
    </w:p>
    <w:p w:rsidR="00DB0B37" w:rsidRDefault="00DB0B37" w:rsidP="00DB0B37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b/>
          <w:bCs/>
          <w:color w:val="000000"/>
          <w:sz w:val="24"/>
        </w:rPr>
        <w:t>活动经费：</w:t>
      </w:r>
      <w:r>
        <w:rPr>
          <w:rFonts w:ascii="宋体" w:hAnsi="宋体" w:hint="eastAsia"/>
          <w:color w:val="000000"/>
          <w:sz w:val="24"/>
        </w:rPr>
        <w:t>大会将为选定的活动免费以下支持和服务：</w:t>
      </w:r>
    </w:p>
    <w:p w:rsidR="00DB0B37" w:rsidRPr="00DB0B37" w:rsidRDefault="00DB0B37" w:rsidP="00DB0B37">
      <w:pPr>
        <w:spacing w:line="330" w:lineRule="atLeast"/>
        <w:ind w:firstLine="420"/>
        <w:rPr>
          <w:rFonts w:ascii="宋体" w:hAnsi="宋体" w:cs="Calibri"/>
          <w:color w:val="000000"/>
          <w:sz w:val="23"/>
          <w:szCs w:val="23"/>
          <w:shd w:val="clear" w:color="auto" w:fill="FFFFFF"/>
        </w:rPr>
      </w:pPr>
      <w:r>
        <w:rPr>
          <w:rFonts w:cs="Calibri" w:hint="eastAsia"/>
          <w:color w:val="000000"/>
          <w:sz w:val="23"/>
          <w:szCs w:val="23"/>
          <w:shd w:val="clear" w:color="auto" w:fill="FFFFFF"/>
        </w:rPr>
        <w:t>1.  </w:t>
      </w:r>
      <w:r>
        <w:rPr>
          <w:rFonts w:ascii="宋体" w:hAnsi="宋体" w:cs="Calibri" w:hint="eastAsia"/>
          <w:color w:val="000000"/>
          <w:sz w:val="23"/>
          <w:szCs w:val="23"/>
          <w:shd w:val="clear" w:color="auto" w:fill="FFFFFF"/>
        </w:rPr>
        <w:t>免费提供场地</w:t>
      </w:r>
      <w:r w:rsidRPr="00DB0B37">
        <w:rPr>
          <w:rFonts w:ascii="宋体" w:hAnsi="宋体" w:cs="Calibri" w:hint="eastAsia"/>
          <w:color w:val="000000"/>
          <w:sz w:val="23"/>
          <w:szCs w:val="23"/>
          <w:shd w:val="clear" w:color="auto" w:fill="FFFFFF"/>
        </w:rPr>
        <w:t>（会场布置及设备费用等需要自付）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2.  </w:t>
      </w:r>
      <w:r>
        <w:rPr>
          <w:rFonts w:ascii="Arial" w:hAnsi="Arial" w:cs="Arial" w:hint="eastAsia"/>
          <w:color w:val="000000"/>
          <w:sz w:val="23"/>
          <w:szCs w:val="23"/>
        </w:rPr>
        <w:t>免费提供参会人员饮用水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B0B37" w:rsidRDefault="00DB0B37" w:rsidP="00DB0B37">
      <w:pPr>
        <w:shd w:val="clear" w:color="auto" w:fill="FFFFFF"/>
        <w:spacing w:line="330" w:lineRule="atLeast"/>
        <w:ind w:firstLine="420"/>
        <w:rPr>
          <w:rFonts w:cs="Calibri"/>
          <w:szCs w:val="21"/>
        </w:rPr>
      </w:pPr>
      <w:r>
        <w:rPr>
          <w:rFonts w:cs="Calibri" w:hint="eastAsia"/>
          <w:color w:val="000000"/>
          <w:sz w:val="23"/>
          <w:szCs w:val="23"/>
        </w:rPr>
        <w:t>3.  </w:t>
      </w:r>
      <w:r>
        <w:rPr>
          <w:rFonts w:ascii="Arial" w:hAnsi="Arial" w:cs="Arial" w:hint="eastAsia"/>
          <w:color w:val="000000"/>
          <w:sz w:val="23"/>
          <w:szCs w:val="23"/>
        </w:rPr>
        <w:t>免费提供</w:t>
      </w:r>
      <w:r>
        <w:rPr>
          <w:rFonts w:cs="Calibri" w:hint="eastAsia"/>
          <w:color w:val="000000"/>
          <w:sz w:val="23"/>
          <w:szCs w:val="23"/>
        </w:rPr>
        <w:t>2-3</w:t>
      </w:r>
      <w:r>
        <w:rPr>
          <w:rFonts w:ascii="Arial" w:hAnsi="Arial" w:cs="Arial" w:hint="eastAsia"/>
          <w:color w:val="000000"/>
          <w:sz w:val="23"/>
          <w:szCs w:val="23"/>
        </w:rPr>
        <w:t>名志愿者</w:t>
      </w:r>
    </w:p>
    <w:p w:rsidR="007B2C63" w:rsidRPr="00510139" w:rsidRDefault="00510139" w:rsidP="00510139">
      <w:pPr>
        <w:shd w:val="clear" w:color="auto" w:fill="FFFFFF"/>
        <w:spacing w:line="330" w:lineRule="atLeast"/>
        <w:ind w:firstLine="42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其他费用</w:t>
      </w:r>
      <w:r w:rsidRPr="00510139">
        <w:rPr>
          <w:rFonts w:ascii="宋体" w:hAnsi="宋体" w:hint="eastAsia"/>
          <w:b/>
          <w:bCs/>
          <w:color w:val="000000"/>
          <w:sz w:val="24"/>
        </w:rPr>
        <w:t>：</w:t>
      </w:r>
      <w:r w:rsidR="00DB0B37" w:rsidRPr="00510139">
        <w:rPr>
          <w:rFonts w:ascii="宋体" w:hAnsi="宋体" w:hint="eastAsia"/>
          <w:bCs/>
          <w:color w:val="000000"/>
          <w:sz w:val="24"/>
        </w:rPr>
        <w:t>活动的组织者和参加者需注册缴费，未列项目所产生的费用需由活动组织者自行解决。</w:t>
      </w:r>
    </w:p>
    <w:p w:rsidR="00510139" w:rsidRPr="00510139" w:rsidRDefault="00031935" w:rsidP="00510139">
      <w:pPr>
        <w:shd w:val="clear" w:color="auto" w:fill="FFFFFF"/>
        <w:spacing w:line="330" w:lineRule="atLeast"/>
        <w:ind w:firstLine="42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活动评价和奖励</w:t>
      </w:r>
      <w:r w:rsidR="00510139" w:rsidRPr="00510139">
        <w:rPr>
          <w:rFonts w:ascii="宋体" w:hAnsi="宋体" w:hint="eastAsia"/>
          <w:b/>
          <w:bCs/>
          <w:color w:val="000000"/>
          <w:sz w:val="24"/>
        </w:rPr>
        <w:t>：</w:t>
      </w:r>
      <w:r w:rsidRPr="00510139">
        <w:rPr>
          <w:rFonts w:ascii="宋体" w:hAnsi="宋体"/>
          <w:b/>
          <w:bCs/>
          <w:color w:val="000000"/>
          <w:sz w:val="24"/>
        </w:rPr>
        <w:t xml:space="preserve"> </w:t>
      </w:r>
    </w:p>
    <w:p w:rsidR="00510139" w:rsidRPr="00031935" w:rsidRDefault="00510139" w:rsidP="00510139">
      <w:pPr>
        <w:widowControl/>
        <w:shd w:val="clear" w:color="auto" w:fill="FFFFFF"/>
        <w:spacing w:line="299" w:lineRule="atLeast"/>
        <w:ind w:firstLine="425"/>
        <w:rPr>
          <w:rFonts w:ascii="宋体" w:hAnsi="宋体"/>
          <w:bCs/>
          <w:color w:val="000000"/>
          <w:sz w:val="24"/>
        </w:rPr>
      </w:pPr>
      <w:r w:rsidRPr="00031935">
        <w:rPr>
          <w:rFonts w:ascii="宋体" w:hAnsi="宋体" w:hint="eastAsia"/>
          <w:bCs/>
          <w:color w:val="000000"/>
          <w:sz w:val="24"/>
        </w:rPr>
        <w:t>程序委员会将安排</w:t>
      </w:r>
      <w:r w:rsidR="0015728D" w:rsidRPr="00031935">
        <w:rPr>
          <w:rFonts w:ascii="宋体" w:hAnsi="宋体" w:hint="eastAsia"/>
          <w:bCs/>
          <w:color w:val="000000"/>
          <w:sz w:val="24"/>
        </w:rPr>
        <w:t>工作人员对活动进行</w:t>
      </w:r>
      <w:r w:rsidRPr="00031935">
        <w:rPr>
          <w:rFonts w:ascii="宋体" w:hAnsi="宋体" w:hint="eastAsia"/>
          <w:bCs/>
          <w:color w:val="000000"/>
          <w:sz w:val="24"/>
        </w:rPr>
        <w:t>评价，评价的内容包括：讲者、演讲的精彩度和适合度、程序安排的合理性、是否达到预期人数、现场效果。</w:t>
      </w:r>
    </w:p>
    <w:p w:rsidR="00031935" w:rsidRPr="00031935" w:rsidRDefault="00031935" w:rsidP="00510139">
      <w:pPr>
        <w:widowControl/>
        <w:shd w:val="clear" w:color="auto" w:fill="FFFFFF"/>
        <w:spacing w:line="299" w:lineRule="atLeast"/>
        <w:ind w:firstLine="425"/>
        <w:rPr>
          <w:rFonts w:ascii="宋体" w:hAnsi="宋体"/>
          <w:bCs/>
          <w:color w:val="000000"/>
          <w:sz w:val="24"/>
        </w:rPr>
      </w:pPr>
      <w:r w:rsidRPr="00031935">
        <w:rPr>
          <w:rFonts w:ascii="宋体" w:hAnsi="宋体" w:hint="eastAsia"/>
          <w:bCs/>
          <w:color w:val="000000"/>
          <w:sz w:val="24"/>
        </w:rPr>
        <w:t>大会将评出2-3个优秀活动予以表彰。</w:t>
      </w:r>
    </w:p>
    <w:p w:rsidR="00B11B56" w:rsidRDefault="00B11B56" w:rsidP="00B11B56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ascii="宋体" w:hAnsi="宋体" w:hint="eastAsia"/>
          <w:b/>
          <w:bCs/>
          <w:color w:val="000000"/>
          <w:sz w:val="24"/>
        </w:rPr>
        <w:t>重要时间节点：</w:t>
      </w:r>
    </w:p>
    <w:p w:rsidR="00B11B56" w:rsidRDefault="00B11B56" w:rsidP="00B11B56">
      <w:pPr>
        <w:shd w:val="clear" w:color="auto" w:fill="FFFFFF"/>
        <w:spacing w:line="330" w:lineRule="atLeast"/>
        <w:ind w:firstLine="422"/>
        <w:rPr>
          <w:rFonts w:cs="Calibri"/>
          <w:szCs w:val="21"/>
        </w:rPr>
      </w:pPr>
      <w:r>
        <w:rPr>
          <w:rFonts w:cs="Calibri" w:hint="eastAsia"/>
          <w:color w:val="000000"/>
          <w:sz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   </w:t>
      </w:r>
      <w:r>
        <w:rPr>
          <w:rFonts w:cs="Calibri" w:hint="eastAsia"/>
          <w:color w:val="000000"/>
          <w:sz w:val="24"/>
          <w:shd w:val="clear" w:color="auto" w:fill="FFFFFF"/>
        </w:rPr>
        <w:t>2017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年</w:t>
      </w:r>
      <w:r>
        <w:rPr>
          <w:rFonts w:cs="Calibri" w:hint="eastAsia"/>
          <w:color w:val="000000"/>
          <w:sz w:val="24"/>
          <w:shd w:val="clear" w:color="auto" w:fill="FFFFFF"/>
        </w:rPr>
        <w:t>8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月</w:t>
      </w:r>
      <w:r>
        <w:rPr>
          <w:rFonts w:cs="Calibri" w:hint="eastAsia"/>
          <w:color w:val="000000"/>
          <w:sz w:val="24"/>
          <w:shd w:val="clear" w:color="auto" w:fill="FFFFFF"/>
        </w:rPr>
        <w:t>25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日前，提交《CNCC2017活动申请表》</w:t>
      </w:r>
    </w:p>
    <w:p w:rsidR="00B11B56" w:rsidRPr="000274E2" w:rsidRDefault="00B11B56" w:rsidP="00B11B56">
      <w:pPr>
        <w:shd w:val="clear" w:color="auto" w:fill="FFFFFF"/>
        <w:spacing w:line="330" w:lineRule="atLeast"/>
        <w:ind w:firstLine="420"/>
        <w:rPr>
          <w:rFonts w:cs="Calibri"/>
          <w:color w:val="000000"/>
          <w:sz w:val="24"/>
          <w:shd w:val="clear" w:color="auto" w:fill="FFFFFF"/>
        </w:rPr>
      </w:pPr>
      <w:r w:rsidRPr="000274E2">
        <w:rPr>
          <w:rFonts w:cs="Calibri" w:hint="eastAsia"/>
          <w:color w:val="000000"/>
          <w:sz w:val="24"/>
          <w:shd w:val="clear" w:color="auto" w:fill="FFFFFF"/>
        </w:rPr>
        <w:t>2.</w:t>
      </w:r>
      <w:r w:rsidRPr="000274E2">
        <w:rPr>
          <w:rFonts w:cs="Calibri"/>
          <w:color w:val="000000"/>
          <w:sz w:val="24"/>
          <w:shd w:val="clear" w:color="auto" w:fill="FFFFFF"/>
        </w:rPr>
        <w:t>   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2017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年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9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月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10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日</w:t>
      </w:r>
      <w:r w:rsidR="00632C12">
        <w:rPr>
          <w:rFonts w:cs="Calibri" w:hint="eastAsia"/>
          <w:color w:val="000000"/>
          <w:sz w:val="24"/>
          <w:shd w:val="clear" w:color="auto" w:fill="FFFFFF"/>
        </w:rPr>
        <w:t>前</w:t>
      </w:r>
      <w:r w:rsidR="000274E2" w:rsidRPr="000274E2">
        <w:rPr>
          <w:rFonts w:cs="Calibri" w:hint="eastAsia"/>
          <w:color w:val="000000"/>
          <w:sz w:val="24"/>
          <w:shd w:val="clear" w:color="auto" w:fill="FFFFFF"/>
        </w:rPr>
        <w:t>，</w:t>
      </w:r>
      <w:r w:rsidR="000274E2">
        <w:rPr>
          <w:rFonts w:cs="Calibri" w:hint="eastAsia"/>
          <w:color w:val="000000"/>
          <w:sz w:val="24"/>
          <w:shd w:val="clear" w:color="auto" w:fill="FFFFFF"/>
        </w:rPr>
        <w:t>公布活动申请结果</w:t>
      </w:r>
    </w:p>
    <w:p w:rsidR="00932937" w:rsidRPr="009803DB" w:rsidRDefault="00932937"/>
    <w:sectPr w:rsidR="00932937" w:rsidRPr="009803DB" w:rsidSect="0093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B37"/>
    <w:rsid w:val="00002928"/>
    <w:rsid w:val="0001127F"/>
    <w:rsid w:val="000274E2"/>
    <w:rsid w:val="00031935"/>
    <w:rsid w:val="0015728D"/>
    <w:rsid w:val="002778DB"/>
    <w:rsid w:val="003E0CF7"/>
    <w:rsid w:val="003F0970"/>
    <w:rsid w:val="00425AD7"/>
    <w:rsid w:val="004713A6"/>
    <w:rsid w:val="004F6E66"/>
    <w:rsid w:val="00510139"/>
    <w:rsid w:val="005663D1"/>
    <w:rsid w:val="005E0BB8"/>
    <w:rsid w:val="00632C12"/>
    <w:rsid w:val="007B2C63"/>
    <w:rsid w:val="008268B9"/>
    <w:rsid w:val="00926353"/>
    <w:rsid w:val="00932937"/>
    <w:rsid w:val="009803DB"/>
    <w:rsid w:val="009A169B"/>
    <w:rsid w:val="009C59B4"/>
    <w:rsid w:val="00A30561"/>
    <w:rsid w:val="00AD3827"/>
    <w:rsid w:val="00B11B56"/>
    <w:rsid w:val="00C33F10"/>
    <w:rsid w:val="00C6333A"/>
    <w:rsid w:val="00CA6C6F"/>
    <w:rsid w:val="00CF5245"/>
    <w:rsid w:val="00DB0B37"/>
    <w:rsid w:val="00E2289B"/>
    <w:rsid w:val="00EC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CCF</dc:creator>
  <cp:keywords/>
  <dc:description/>
  <cp:lastModifiedBy>CCF</cp:lastModifiedBy>
  <cp:revision>26</cp:revision>
  <dcterms:created xsi:type="dcterms:W3CDTF">2017-06-05T00:36:00Z</dcterms:created>
  <dcterms:modified xsi:type="dcterms:W3CDTF">2017-06-06T09:07:00Z</dcterms:modified>
</cp:coreProperties>
</file>